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96" w:rsidRPr="00103FDE" w:rsidRDefault="00616A96" w:rsidP="00616A96">
      <w:pPr>
        <w:jc w:val="center"/>
        <w:rPr>
          <w:rFonts w:cs="TimesNewRomanPS-BoldMT"/>
          <w:b/>
          <w:bCs/>
        </w:rPr>
      </w:pPr>
      <w:r w:rsidRPr="00103FDE">
        <w:rPr>
          <w:rFonts w:cs="TimesNewRomanPS-BoldMT"/>
          <w:b/>
          <w:bCs/>
        </w:rPr>
        <w:t>A temporary stay permit for a spouse of a Polish citizen.</w:t>
      </w:r>
    </w:p>
    <w:p w:rsidR="00616A96" w:rsidRPr="00103FDE" w:rsidRDefault="00616A96" w:rsidP="00616A96">
      <w:pPr>
        <w:jc w:val="both"/>
      </w:pPr>
      <w:r w:rsidRPr="00103FDE">
        <w:t xml:space="preserve">A temporary stay permit is granted to a spouse of a citizen of the Republic of Poland. </w:t>
      </w:r>
    </w:p>
    <w:p w:rsidR="00616A96" w:rsidRPr="00103FDE" w:rsidRDefault="00616A96" w:rsidP="00616A96">
      <w:pPr>
        <w:jc w:val="both"/>
      </w:pPr>
      <w:r w:rsidRPr="00103FDE">
        <w:t>Another temporary stay permit is also granted in the case of separation or divorce if there is an important interest of the alien and in the case of becoming widowed.</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616A96" w:rsidRPr="00103FDE" w:rsidRDefault="00616A96" w:rsidP="00616A96">
      <w:pPr>
        <w:pStyle w:val="Akapitzlist"/>
        <w:numPr>
          <w:ilvl w:val="0"/>
          <w:numId w:val="6"/>
        </w:numPr>
        <w:spacing w:before="200"/>
        <w:jc w:val="both"/>
        <w:rPr>
          <w:rFonts w:cs="TimesNewRomanPSMT"/>
        </w:rPr>
      </w:pPr>
      <w:r w:rsidRPr="00103FDE">
        <w:t xml:space="preserve">a valid copy of the marriage certificate (issued not earlier than three months before submitting the application) </w:t>
      </w:r>
    </w:p>
    <w:p w:rsidR="00616A96" w:rsidRPr="00103FDE" w:rsidRDefault="00616A96" w:rsidP="00616A96">
      <w:pPr>
        <w:pStyle w:val="Akapitzlist"/>
        <w:numPr>
          <w:ilvl w:val="0"/>
          <w:numId w:val="6"/>
        </w:numPr>
        <w:spacing w:before="200"/>
        <w:jc w:val="both"/>
        <w:rPr>
          <w:rFonts w:cs="TimesNewRomanPSMT"/>
        </w:rPr>
      </w:pPr>
      <w:r w:rsidRPr="00103FDE">
        <w:t>a copy of the identity card of the spouse (the original document available for inspection)</w:t>
      </w:r>
    </w:p>
    <w:p w:rsidR="00616A96" w:rsidRPr="00103FDE" w:rsidRDefault="00616A96" w:rsidP="00616A96">
      <w:pPr>
        <w:pStyle w:val="Akapitzlist"/>
        <w:numPr>
          <w:ilvl w:val="0"/>
          <w:numId w:val="6"/>
        </w:numPr>
        <w:spacing w:before="200"/>
        <w:jc w:val="both"/>
        <w:rPr>
          <w:rFonts w:cs="TimesNewRomanPSMT"/>
        </w:rPr>
      </w:pPr>
      <w:r w:rsidRPr="00103FDE">
        <w:t>in case of a divorce - a legally binding divorce decision of the court or a vital record confirming the divorce and documents confirming the existence of an important interest of the alien.</w:t>
      </w:r>
    </w:p>
    <w:p w:rsidR="00616A96" w:rsidRPr="00103FDE" w:rsidRDefault="00616A96" w:rsidP="00616A96">
      <w:pPr>
        <w:pStyle w:val="Akapitzlist"/>
        <w:numPr>
          <w:ilvl w:val="0"/>
          <w:numId w:val="6"/>
        </w:numPr>
        <w:spacing w:before="200"/>
        <w:jc w:val="both"/>
        <w:rPr>
          <w:rFonts w:cs="TimesNewRomanPSMT"/>
        </w:rPr>
      </w:pPr>
      <w:r w:rsidRPr="00103FDE">
        <w:t>In case of becoming widowed - the death certificate of the spouse</w:t>
      </w:r>
    </w:p>
    <w:p w:rsidR="00616A96" w:rsidRPr="00032F03" w:rsidRDefault="00616A96" w:rsidP="00616A96">
      <w:pPr>
        <w:ind w:left="360"/>
        <w:jc w:val="both"/>
        <w:rPr>
          <w:rFonts w:cs="TimesNewRomanPSMT"/>
        </w:rPr>
      </w:pPr>
      <w:r w:rsidRPr="00103FDE">
        <w:rPr>
          <w:rFonts w:cs="TimesNewRomanPSMT"/>
          <w:b/>
        </w:rPr>
        <w:t xml:space="preserve">Note: </w:t>
      </w:r>
      <w:r w:rsidRPr="00032F03">
        <w:rPr>
          <w:rFonts w:cs="TimesNewRomanPSMT"/>
        </w:rPr>
        <w:t xml:space="preserve">In the proceedings to grant a temporary stay permit, the institution conducting the proceedings is obligated to determine whether the marriage was entered into in order to circumvent the Aliens' Act. Should there appear a need, during the proceedings,  to explain or clarify the evidence in possession of the authorized bodies and related to the cause, the alien may be requested to provide other documents or to make a statement confirming the circumstances referred to in the application and the circumstances of the aim of the marriage. </w:t>
      </w:r>
    </w:p>
    <w:p w:rsidR="00AA2208" w:rsidRDefault="00AA2208" w:rsidP="00616A96">
      <w:pPr>
        <w:pStyle w:val="Akapitzlist"/>
        <w:spacing w:before="20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23" w:rsidRDefault="00385B23" w:rsidP="004E34AF">
      <w:pPr>
        <w:spacing w:after="0" w:line="240" w:lineRule="auto"/>
      </w:pPr>
      <w:r>
        <w:separator/>
      </w:r>
    </w:p>
  </w:endnote>
  <w:endnote w:type="continuationSeparator" w:id="0">
    <w:p w:rsidR="00385B23" w:rsidRDefault="00385B23"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23" w:rsidRDefault="00385B23" w:rsidP="004E34AF">
      <w:pPr>
        <w:spacing w:after="0" w:line="240" w:lineRule="auto"/>
      </w:pPr>
      <w:r>
        <w:separator/>
      </w:r>
    </w:p>
  </w:footnote>
  <w:footnote w:type="continuationSeparator" w:id="0">
    <w:p w:rsidR="00385B23" w:rsidRDefault="00385B23"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97674"/>
    <w:rsid w:val="00161AD6"/>
    <w:rsid w:val="001E7DE3"/>
    <w:rsid w:val="00294760"/>
    <w:rsid w:val="002C4CF1"/>
    <w:rsid w:val="00385B23"/>
    <w:rsid w:val="004565B7"/>
    <w:rsid w:val="004E34AF"/>
    <w:rsid w:val="005919EA"/>
    <w:rsid w:val="005C399E"/>
    <w:rsid w:val="00616A96"/>
    <w:rsid w:val="00AA2208"/>
    <w:rsid w:val="00C14059"/>
    <w:rsid w:val="00C30A02"/>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1359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2014-11-24T10:21:00Z</dcterms:created>
  <dcterms:modified xsi:type="dcterms:W3CDTF">2014-11-24T10:21:00Z</dcterms:modified>
</cp:coreProperties>
</file>